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60" w:rsidRPr="00B013BC" w:rsidRDefault="00B013BC" w:rsidP="00B84460">
      <w:pPr>
        <w:pStyle w:val="Default"/>
        <w:jc w:val="center"/>
        <w:rPr>
          <w:rFonts w:ascii="微軟正黑體" w:eastAsia="微軟正黑體" w:hAnsi="微軟正黑體"/>
          <w:sz w:val="28"/>
        </w:rPr>
      </w:pPr>
      <w:r w:rsidRPr="00B013BC">
        <w:rPr>
          <w:rFonts w:ascii="微軟正黑體" w:eastAsia="微軟正黑體" w:hAnsi="微軟正黑體" w:hint="eastAsia"/>
          <w:sz w:val="28"/>
        </w:rPr>
        <w:t>【</w:t>
      </w:r>
      <w:r w:rsidR="00B84460" w:rsidRPr="00B013BC">
        <w:rPr>
          <w:rFonts w:ascii="微軟正黑體" w:eastAsia="微軟正黑體" w:hAnsi="微軟正黑體" w:hint="eastAsia"/>
          <w:sz w:val="28"/>
        </w:rPr>
        <w:t>國立清華大學分析與環境科學研究所</w:t>
      </w:r>
      <w:r w:rsidR="00B84460" w:rsidRPr="00B013BC">
        <w:rPr>
          <w:rFonts w:ascii="微軟正黑體" w:eastAsia="微軟正黑體" w:hAnsi="微軟正黑體"/>
          <w:sz w:val="28"/>
        </w:rPr>
        <w:t xml:space="preserve"> </w:t>
      </w:r>
      <w:r w:rsidR="00B84460" w:rsidRPr="00B013BC">
        <w:rPr>
          <w:rFonts w:ascii="微軟正黑體" w:eastAsia="微軟正黑體" w:hAnsi="微軟正黑體" w:hint="eastAsia"/>
          <w:sz w:val="28"/>
        </w:rPr>
        <w:t>碩士生</w:t>
      </w:r>
      <w:r w:rsidR="00B84460" w:rsidRPr="00996444">
        <w:rPr>
          <w:rFonts w:ascii="微軟正黑體" w:eastAsia="微軟正黑體" w:hAnsi="微軟正黑體" w:hint="eastAsia"/>
          <w:color w:val="FF0000"/>
          <w:sz w:val="28"/>
        </w:rPr>
        <w:t>畢業口試通知書</w:t>
      </w:r>
      <w:r w:rsidRPr="00B013BC">
        <w:rPr>
          <w:rFonts w:ascii="微軟正黑體" w:eastAsia="微軟正黑體" w:hAnsi="微軟正黑體" w:hint="eastAsia"/>
          <w:sz w:val="28"/>
        </w:rPr>
        <w:t>】</w:t>
      </w:r>
    </w:p>
    <w:p w:rsidR="00B84460" w:rsidRPr="00105D18" w:rsidRDefault="00B84460" w:rsidP="00B84460">
      <w:pPr>
        <w:pStyle w:val="Default"/>
        <w:jc w:val="center"/>
        <w:rPr>
          <w:rFonts w:ascii="微軟正黑體" w:eastAsia="微軟正黑體" w:hAnsi="微軟正黑體" w:cs="Book Antiqua"/>
        </w:rPr>
      </w:pPr>
      <w:r w:rsidRPr="00105D18">
        <w:rPr>
          <w:rFonts w:ascii="微軟正黑體" w:eastAsia="微軟正黑體" w:hAnsi="微軟正黑體" w:cs="Book Antiqua"/>
        </w:rPr>
        <w:t xml:space="preserve">(NTHU </w:t>
      </w:r>
      <w:r w:rsidRPr="00105D18">
        <w:rPr>
          <w:rFonts w:ascii="微軟正黑體" w:eastAsia="微軟正黑體" w:hAnsi="微軟正黑體" w:cs="Book Antiqua" w:hint="eastAsia"/>
        </w:rPr>
        <w:t>AES</w:t>
      </w:r>
      <w:r w:rsidRPr="00105D18">
        <w:rPr>
          <w:rFonts w:ascii="微軟正黑體" w:eastAsia="微軟正黑體" w:hAnsi="微軟正黑體" w:cs="Book Antiqua"/>
        </w:rPr>
        <w:t xml:space="preserve"> Master Thesis Oral Defense Notification)</w:t>
      </w:r>
    </w:p>
    <w:p w:rsidR="00B84460" w:rsidRPr="00105D18" w:rsidRDefault="00B84460" w:rsidP="00E4226F">
      <w:pPr>
        <w:pStyle w:val="Default"/>
        <w:numPr>
          <w:ilvl w:val="0"/>
          <w:numId w:val="1"/>
        </w:numPr>
        <w:rPr>
          <w:rFonts w:ascii="微軟正黑體" w:eastAsia="微軟正黑體" w:hAnsi="微軟正黑體"/>
        </w:rPr>
      </w:pPr>
      <w:r w:rsidRPr="00105D18">
        <w:rPr>
          <w:rFonts w:ascii="微軟正黑體" w:eastAsia="微軟正黑體" w:hAnsi="微軟正黑體" w:hint="eastAsia"/>
        </w:rPr>
        <w:t>姓</w:t>
      </w:r>
      <w:r w:rsidRPr="00105D18">
        <w:rPr>
          <w:rFonts w:ascii="微軟正黑體" w:eastAsia="微軟正黑體" w:hAnsi="微軟正黑體"/>
        </w:rPr>
        <w:t xml:space="preserve"> </w:t>
      </w:r>
      <w:r w:rsidRPr="00105D18">
        <w:rPr>
          <w:rFonts w:ascii="微軟正黑體" w:eastAsia="微軟正黑體" w:hAnsi="微軟正黑體" w:hint="eastAsia"/>
        </w:rPr>
        <w:t>名</w:t>
      </w:r>
      <w:r w:rsidRPr="00105D18">
        <w:rPr>
          <w:rFonts w:ascii="微軟正黑體" w:eastAsia="微軟正黑體" w:hAnsi="微軟正黑體" w:cs="Book Antiqua"/>
        </w:rPr>
        <w:t>(Name)</w:t>
      </w:r>
      <w:r w:rsidRPr="00105D18">
        <w:rPr>
          <w:rFonts w:ascii="微軟正黑體" w:eastAsia="微軟正黑體" w:hAnsi="微軟正黑體" w:hint="eastAsia"/>
        </w:rPr>
        <w:t>：</w:t>
      </w:r>
      <w:r w:rsidR="00CF7BDD">
        <w:rPr>
          <w:rFonts w:ascii="微軟正黑體" w:eastAsia="微軟正黑體" w:hAnsi="微軟正黑體" w:hint="eastAsia"/>
          <w:u w:val="single"/>
        </w:rPr>
        <w:t xml:space="preserve">                                     </w:t>
      </w:r>
      <w:r w:rsidRPr="00105D18">
        <w:rPr>
          <w:rFonts w:ascii="微軟正黑體" w:eastAsia="微軟正黑體" w:hAnsi="微軟正黑體"/>
        </w:rPr>
        <w:t xml:space="preserve"> </w:t>
      </w:r>
    </w:p>
    <w:p w:rsidR="00B84460" w:rsidRPr="00105D18" w:rsidRDefault="00B84460" w:rsidP="00E4226F">
      <w:pPr>
        <w:pStyle w:val="Default"/>
        <w:numPr>
          <w:ilvl w:val="0"/>
          <w:numId w:val="1"/>
        </w:numPr>
        <w:rPr>
          <w:rFonts w:ascii="微軟正黑體" w:eastAsia="微軟正黑體" w:hAnsi="微軟正黑體"/>
        </w:rPr>
      </w:pPr>
      <w:r w:rsidRPr="00105D18">
        <w:rPr>
          <w:rFonts w:ascii="微軟正黑體" w:eastAsia="微軟正黑體" w:hAnsi="微軟正黑體" w:hint="eastAsia"/>
        </w:rPr>
        <w:t>學</w:t>
      </w:r>
      <w:r w:rsidRPr="00105D18">
        <w:rPr>
          <w:rFonts w:ascii="微軟正黑體" w:eastAsia="微軟正黑體" w:hAnsi="微軟正黑體"/>
        </w:rPr>
        <w:t xml:space="preserve"> </w:t>
      </w:r>
      <w:r w:rsidRPr="00105D18">
        <w:rPr>
          <w:rFonts w:ascii="微軟正黑體" w:eastAsia="微軟正黑體" w:hAnsi="微軟正黑體" w:hint="eastAsia"/>
        </w:rPr>
        <w:t>號</w:t>
      </w:r>
      <w:r w:rsidRPr="00105D18">
        <w:rPr>
          <w:rFonts w:ascii="微軟正黑體" w:eastAsia="微軟正黑體" w:hAnsi="微軟正黑體" w:cs="Book Antiqua"/>
        </w:rPr>
        <w:t>(Student ID Number)</w:t>
      </w:r>
      <w:r w:rsidRPr="00105D18">
        <w:rPr>
          <w:rFonts w:ascii="微軟正黑體" w:eastAsia="微軟正黑體" w:hAnsi="微軟正黑體" w:hint="eastAsia"/>
        </w:rPr>
        <w:t>：</w:t>
      </w:r>
      <w:r w:rsidR="00CF7BDD">
        <w:rPr>
          <w:rFonts w:ascii="微軟正黑體" w:eastAsia="微軟正黑體" w:hAnsi="微軟正黑體" w:hint="eastAsia"/>
          <w:u w:val="single"/>
        </w:rPr>
        <w:t xml:space="preserve">                         </w:t>
      </w:r>
      <w:r w:rsidRPr="00105D18">
        <w:rPr>
          <w:rFonts w:ascii="微軟正黑體" w:eastAsia="微軟正黑體" w:hAnsi="微軟正黑體"/>
        </w:rPr>
        <w:t xml:space="preserve"> </w:t>
      </w:r>
    </w:p>
    <w:p w:rsidR="00B84460" w:rsidRPr="00105D18" w:rsidRDefault="00B84460" w:rsidP="00E4226F">
      <w:pPr>
        <w:pStyle w:val="Default"/>
        <w:numPr>
          <w:ilvl w:val="0"/>
          <w:numId w:val="1"/>
        </w:numPr>
        <w:rPr>
          <w:rFonts w:ascii="微軟正黑體" w:eastAsia="微軟正黑體" w:hAnsi="微軟正黑體"/>
        </w:rPr>
      </w:pPr>
      <w:r w:rsidRPr="00105D18">
        <w:rPr>
          <w:rFonts w:ascii="微軟正黑體" w:eastAsia="微軟正黑體" w:hAnsi="微軟正黑體" w:hint="eastAsia"/>
        </w:rPr>
        <w:t>指導教授</w:t>
      </w:r>
      <w:r w:rsidRPr="00105D18">
        <w:rPr>
          <w:rFonts w:ascii="微軟正黑體" w:eastAsia="微軟正黑體" w:hAnsi="微軟正黑體" w:cs="Book Antiqua"/>
        </w:rPr>
        <w:t>(</w:t>
      </w:r>
      <w:r w:rsidRPr="00105D18">
        <w:rPr>
          <w:rFonts w:ascii="微軟正黑體" w:eastAsia="微軟正黑體" w:hAnsi="微軟正黑體" w:hint="eastAsia"/>
        </w:rPr>
        <w:t>簽名</w:t>
      </w:r>
      <w:r w:rsidRPr="00105D18">
        <w:rPr>
          <w:rFonts w:ascii="微軟正黑體" w:eastAsia="微軟正黑體" w:hAnsi="微軟正黑體" w:cs="Book Antiqua"/>
        </w:rPr>
        <w:t>) (Adviser</w:t>
      </w:r>
      <w:proofErr w:type="gramStart"/>
      <w:r w:rsidR="00BF1F99">
        <w:rPr>
          <w:rFonts w:ascii="微軟正黑體" w:eastAsia="微軟正黑體" w:hAnsi="微軟正黑體" w:cs="Book Antiqua"/>
        </w:rPr>
        <w:t>’</w:t>
      </w:r>
      <w:proofErr w:type="gramEnd"/>
      <w:r w:rsidRPr="00105D18">
        <w:rPr>
          <w:rFonts w:ascii="微軟正黑體" w:eastAsia="微軟正黑體" w:hAnsi="微軟正黑體" w:cs="Book Antiqua"/>
        </w:rPr>
        <w:t>s Signature)</w:t>
      </w:r>
      <w:r w:rsidRPr="00105D18">
        <w:rPr>
          <w:rFonts w:ascii="微軟正黑體" w:eastAsia="微軟正黑體" w:hAnsi="微軟正黑體" w:hint="eastAsia"/>
        </w:rPr>
        <w:t>：</w:t>
      </w:r>
      <w:r w:rsidR="00CF7BDD">
        <w:rPr>
          <w:rFonts w:ascii="微軟正黑體" w:eastAsia="微軟正黑體" w:hAnsi="微軟正黑體" w:hint="eastAsia"/>
          <w:u w:val="single"/>
        </w:rPr>
        <w:t xml:space="preserve">                            </w:t>
      </w:r>
      <w:r w:rsidRPr="00105D18">
        <w:rPr>
          <w:rFonts w:ascii="微軟正黑體" w:eastAsia="微軟正黑體" w:hAnsi="微軟正黑體"/>
        </w:rPr>
        <w:t xml:space="preserve"> </w:t>
      </w:r>
    </w:p>
    <w:p w:rsidR="00B84460" w:rsidRDefault="00B84460" w:rsidP="00E4226F">
      <w:pPr>
        <w:pStyle w:val="Default"/>
        <w:numPr>
          <w:ilvl w:val="0"/>
          <w:numId w:val="1"/>
        </w:numPr>
        <w:rPr>
          <w:rFonts w:ascii="微軟正黑體" w:eastAsia="微軟正黑體" w:hAnsi="微軟正黑體" w:cs="Book Antiqua"/>
        </w:rPr>
      </w:pPr>
      <w:r w:rsidRPr="00105D18">
        <w:rPr>
          <w:rFonts w:ascii="微軟正黑體" w:eastAsia="微軟正黑體" w:hAnsi="微軟正黑體" w:hint="eastAsia"/>
        </w:rPr>
        <w:t>口試日期</w:t>
      </w:r>
      <w:r w:rsidRPr="00105D18">
        <w:rPr>
          <w:rFonts w:ascii="微軟正黑體" w:eastAsia="微軟正黑體" w:hAnsi="微軟正黑體" w:cs="Book Antiqua"/>
        </w:rPr>
        <w:t>(Oral Defense Date)</w:t>
      </w:r>
      <w:r w:rsidRPr="00105D18">
        <w:rPr>
          <w:rFonts w:ascii="微軟正黑體" w:eastAsia="微軟正黑體" w:hAnsi="微軟正黑體" w:hint="eastAsia"/>
        </w:rPr>
        <w:t>：</w:t>
      </w:r>
      <w:r w:rsidR="00CF7BDD" w:rsidRPr="00CF7BDD">
        <w:rPr>
          <w:rFonts w:ascii="微軟正黑體" w:eastAsia="微軟正黑體" w:hAnsi="微軟正黑體" w:hint="eastAsia"/>
          <w:u w:val="single"/>
        </w:rPr>
        <w:t xml:space="preserve">    </w:t>
      </w:r>
      <w:r w:rsidRPr="00CF7BDD">
        <w:rPr>
          <w:rFonts w:ascii="微軟正黑體" w:eastAsia="微軟正黑體" w:hAnsi="微軟正黑體"/>
          <w:u w:val="single"/>
        </w:rPr>
        <w:t xml:space="preserve"> </w:t>
      </w:r>
      <w:r w:rsidRPr="00105D18">
        <w:rPr>
          <w:rFonts w:ascii="微軟正黑體" w:eastAsia="微軟正黑體" w:hAnsi="微軟正黑體" w:hint="eastAsia"/>
        </w:rPr>
        <w:t>月</w:t>
      </w:r>
      <w:r w:rsidRPr="00105D18">
        <w:rPr>
          <w:rFonts w:ascii="微軟正黑體" w:eastAsia="微軟正黑體" w:hAnsi="微軟正黑體" w:cs="Book Antiqua"/>
        </w:rPr>
        <w:t>(month)</w:t>
      </w:r>
      <w:r w:rsidR="00CF7BDD" w:rsidRPr="00CF7BDD">
        <w:rPr>
          <w:rFonts w:ascii="微軟正黑體" w:eastAsia="微軟正黑體" w:hAnsi="微軟正黑體" w:hint="eastAsia"/>
          <w:u w:val="single"/>
        </w:rPr>
        <w:t xml:space="preserve">    </w:t>
      </w:r>
      <w:r w:rsidR="00CF7BDD" w:rsidRPr="00CF7BDD">
        <w:rPr>
          <w:rFonts w:ascii="微軟正黑體" w:eastAsia="微軟正黑體" w:hAnsi="微軟正黑體"/>
          <w:u w:val="single"/>
        </w:rPr>
        <w:t xml:space="preserve"> </w:t>
      </w:r>
      <w:r w:rsidRPr="00105D18">
        <w:rPr>
          <w:rFonts w:ascii="微軟正黑體" w:eastAsia="微軟正黑體" w:hAnsi="微軟正黑體" w:hint="eastAsia"/>
        </w:rPr>
        <w:t>日</w:t>
      </w:r>
      <w:r w:rsidRPr="00105D18">
        <w:rPr>
          <w:rFonts w:ascii="微軟正黑體" w:eastAsia="微軟正黑體" w:hAnsi="微軟正黑體" w:cs="Book Antiqua"/>
        </w:rPr>
        <w:t xml:space="preserve">(day) </w:t>
      </w:r>
    </w:p>
    <w:p w:rsidR="00B84460" w:rsidRDefault="00B84460" w:rsidP="00E4226F">
      <w:pPr>
        <w:pStyle w:val="Default"/>
        <w:numPr>
          <w:ilvl w:val="0"/>
          <w:numId w:val="1"/>
        </w:numPr>
        <w:rPr>
          <w:rFonts w:ascii="微軟正黑體" w:eastAsia="微軟正黑體" w:hAnsi="微軟正黑體" w:cs="Book Antiqua"/>
        </w:rPr>
      </w:pPr>
      <w:r>
        <w:rPr>
          <w:rFonts w:ascii="微軟正黑體" w:eastAsia="微軟正黑體" w:hAnsi="微軟正黑體" w:cs="Book Antiqua" w:hint="eastAsia"/>
        </w:rPr>
        <w:t>擬邀請口試委員名單(</w:t>
      </w:r>
      <w:r>
        <w:rPr>
          <w:rFonts w:ascii="微軟正黑體" w:eastAsia="微軟正黑體" w:hAnsi="微軟正黑體" w:cs="Book Antiqua"/>
        </w:rPr>
        <w:t>Oral Defense Committee Members):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3828"/>
        <w:gridCol w:w="2835"/>
      </w:tblGrid>
      <w:tr w:rsidR="00B84460" w:rsidRPr="00D67B9C" w:rsidTr="008B7778">
        <w:trPr>
          <w:jc w:val="center"/>
        </w:trPr>
        <w:tc>
          <w:tcPr>
            <w:tcW w:w="1129" w:type="dxa"/>
            <w:vAlign w:val="center"/>
          </w:tcPr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優先順序</w:t>
            </w:r>
          </w:p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(</w:t>
            </w:r>
            <w:r w:rsidRPr="00D67B9C">
              <w:rPr>
                <w:rFonts w:ascii="微軟正黑體" w:eastAsia="微軟正黑體" w:hAnsi="微軟正黑體" w:cs="Book Antiqua"/>
                <w:sz w:val="20"/>
              </w:rPr>
              <w:t>Order)</w:t>
            </w:r>
          </w:p>
        </w:tc>
        <w:tc>
          <w:tcPr>
            <w:tcW w:w="2268" w:type="dxa"/>
            <w:vAlign w:val="center"/>
          </w:tcPr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姓名</w:t>
            </w:r>
          </w:p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(Name)</w:t>
            </w:r>
          </w:p>
        </w:tc>
        <w:tc>
          <w:tcPr>
            <w:tcW w:w="3828" w:type="dxa"/>
            <w:vAlign w:val="center"/>
          </w:tcPr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單位</w:t>
            </w:r>
          </w:p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(Department)</w:t>
            </w:r>
          </w:p>
        </w:tc>
        <w:tc>
          <w:tcPr>
            <w:tcW w:w="2835" w:type="dxa"/>
            <w:vAlign w:val="center"/>
          </w:tcPr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備註</w:t>
            </w:r>
          </w:p>
          <w:p w:rsidR="00B84460" w:rsidRPr="00D67B9C" w:rsidRDefault="00B84460" w:rsidP="00061ED8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 w:cs="Book Antiqua"/>
                <w:sz w:val="20"/>
              </w:rPr>
            </w:pPr>
            <w:r w:rsidRPr="00D67B9C">
              <w:rPr>
                <w:rFonts w:ascii="微軟正黑體" w:eastAsia="微軟正黑體" w:hAnsi="微軟正黑體" w:cs="Book Antiqua" w:hint="eastAsia"/>
                <w:sz w:val="20"/>
              </w:rPr>
              <w:t>(</w:t>
            </w:r>
            <w:r w:rsidRPr="00D67B9C">
              <w:rPr>
                <w:rFonts w:ascii="微軟正黑體" w:eastAsia="微軟正黑體" w:hAnsi="微軟正黑體" w:cs="Book Antiqua"/>
                <w:sz w:val="20"/>
              </w:rPr>
              <w:t>Notes)</w:t>
            </w:r>
          </w:p>
        </w:tc>
      </w:tr>
      <w:tr w:rsidR="00B84460" w:rsidTr="008B7778">
        <w:trPr>
          <w:trHeight w:val="654"/>
          <w:jc w:val="center"/>
        </w:trPr>
        <w:tc>
          <w:tcPr>
            <w:tcW w:w="1129" w:type="dxa"/>
            <w:vAlign w:val="center"/>
          </w:tcPr>
          <w:p w:rsidR="00B84460" w:rsidRDefault="00B84460" w:rsidP="00883821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 w:cs="Book Antiqua"/>
              </w:rPr>
            </w:pPr>
            <w:r>
              <w:rPr>
                <w:rFonts w:ascii="微軟正黑體" w:eastAsia="微軟正黑體" w:hAnsi="微軟正黑體" w:cs="Book Antiqua" w:hint="eastAsia"/>
              </w:rPr>
              <w:t>1</w:t>
            </w:r>
          </w:p>
        </w:tc>
        <w:tc>
          <w:tcPr>
            <w:tcW w:w="226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382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2835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</w:tr>
      <w:tr w:rsidR="00B84460" w:rsidTr="008B7778">
        <w:trPr>
          <w:trHeight w:val="706"/>
          <w:jc w:val="center"/>
        </w:trPr>
        <w:tc>
          <w:tcPr>
            <w:tcW w:w="1129" w:type="dxa"/>
            <w:vAlign w:val="center"/>
          </w:tcPr>
          <w:p w:rsidR="00B84460" w:rsidRDefault="00B84460" w:rsidP="00883821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 w:cs="Book Antiqua"/>
              </w:rPr>
            </w:pPr>
            <w:r>
              <w:rPr>
                <w:rFonts w:ascii="微軟正黑體" w:eastAsia="微軟正黑體" w:hAnsi="微軟正黑體" w:cs="Book Antiqua" w:hint="eastAsia"/>
              </w:rPr>
              <w:t>2</w:t>
            </w:r>
          </w:p>
        </w:tc>
        <w:tc>
          <w:tcPr>
            <w:tcW w:w="226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382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2835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</w:tr>
      <w:tr w:rsidR="00B84460" w:rsidTr="008B7778">
        <w:trPr>
          <w:trHeight w:val="703"/>
          <w:jc w:val="center"/>
        </w:trPr>
        <w:tc>
          <w:tcPr>
            <w:tcW w:w="1129" w:type="dxa"/>
            <w:vAlign w:val="center"/>
          </w:tcPr>
          <w:p w:rsidR="00B84460" w:rsidRDefault="00B84460" w:rsidP="00883821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 w:cs="Book Antiqua"/>
              </w:rPr>
            </w:pPr>
            <w:r>
              <w:rPr>
                <w:rFonts w:ascii="微軟正黑體" w:eastAsia="微軟正黑體" w:hAnsi="微軟正黑體" w:cs="Book Antiqua" w:hint="eastAsia"/>
              </w:rPr>
              <w:t>3</w:t>
            </w:r>
          </w:p>
        </w:tc>
        <w:tc>
          <w:tcPr>
            <w:tcW w:w="226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382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2835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</w:tr>
      <w:tr w:rsidR="00B84460" w:rsidTr="008B7778">
        <w:trPr>
          <w:trHeight w:val="684"/>
          <w:jc w:val="center"/>
        </w:trPr>
        <w:tc>
          <w:tcPr>
            <w:tcW w:w="1129" w:type="dxa"/>
            <w:vAlign w:val="center"/>
          </w:tcPr>
          <w:p w:rsidR="00B84460" w:rsidRDefault="00B84460" w:rsidP="00883821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 w:cs="Book Antiqua"/>
              </w:rPr>
            </w:pPr>
            <w:r>
              <w:rPr>
                <w:rFonts w:ascii="微軟正黑體" w:eastAsia="微軟正黑體" w:hAnsi="微軟正黑體" w:cs="Book Antiqua" w:hint="eastAsia"/>
              </w:rPr>
              <w:t>4</w:t>
            </w:r>
          </w:p>
        </w:tc>
        <w:tc>
          <w:tcPr>
            <w:tcW w:w="226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382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2835" w:type="dxa"/>
            <w:vAlign w:val="bottom"/>
          </w:tcPr>
          <w:p w:rsidR="00B84460" w:rsidRPr="008B7778" w:rsidRDefault="00B84460" w:rsidP="008B7778">
            <w:pPr>
              <w:pStyle w:val="Default"/>
              <w:spacing w:line="560" w:lineRule="exact"/>
              <w:jc w:val="both"/>
              <w:rPr>
                <w:rFonts w:ascii="微軟正黑體" w:eastAsia="微軟正黑體" w:hAnsi="微軟正黑體" w:cs="Book Antiqua"/>
                <w:color w:val="7F7F7F" w:themeColor="text1" w:themeTint="80"/>
                <w:sz w:val="16"/>
              </w:rPr>
            </w:pPr>
          </w:p>
        </w:tc>
      </w:tr>
      <w:tr w:rsidR="00B84460" w:rsidTr="008B7778">
        <w:trPr>
          <w:trHeight w:val="708"/>
          <w:jc w:val="center"/>
        </w:trPr>
        <w:tc>
          <w:tcPr>
            <w:tcW w:w="1129" w:type="dxa"/>
            <w:vAlign w:val="center"/>
          </w:tcPr>
          <w:p w:rsidR="00B84460" w:rsidRDefault="00B84460" w:rsidP="00883821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 w:cs="Book Antiqua"/>
              </w:rPr>
            </w:pPr>
            <w:r>
              <w:rPr>
                <w:rFonts w:ascii="微軟正黑體" w:eastAsia="微軟正黑體" w:hAnsi="微軟正黑體" w:cs="Book Antiqua" w:hint="eastAsia"/>
              </w:rPr>
              <w:t>5</w:t>
            </w:r>
          </w:p>
        </w:tc>
        <w:tc>
          <w:tcPr>
            <w:tcW w:w="226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3828" w:type="dxa"/>
          </w:tcPr>
          <w:p w:rsidR="00B84460" w:rsidRDefault="00B84460" w:rsidP="00061ED8">
            <w:pPr>
              <w:pStyle w:val="Default"/>
              <w:spacing w:line="560" w:lineRule="exact"/>
              <w:rPr>
                <w:rFonts w:ascii="微軟正黑體" w:eastAsia="微軟正黑體" w:hAnsi="微軟正黑體" w:cs="Book Antiqua"/>
              </w:rPr>
            </w:pPr>
          </w:p>
        </w:tc>
        <w:tc>
          <w:tcPr>
            <w:tcW w:w="2835" w:type="dxa"/>
            <w:vAlign w:val="bottom"/>
          </w:tcPr>
          <w:p w:rsidR="00B84460" w:rsidRPr="008B7778" w:rsidRDefault="00B84460" w:rsidP="008B7778">
            <w:pPr>
              <w:pStyle w:val="Default"/>
              <w:spacing w:line="560" w:lineRule="exact"/>
              <w:jc w:val="both"/>
              <w:rPr>
                <w:rFonts w:ascii="微軟正黑體" w:eastAsia="微軟正黑體" w:hAnsi="微軟正黑體" w:cs="Book Antiqua"/>
                <w:color w:val="7F7F7F" w:themeColor="text1" w:themeTint="80"/>
                <w:sz w:val="16"/>
              </w:rPr>
            </w:pPr>
          </w:p>
        </w:tc>
      </w:tr>
    </w:tbl>
    <w:p w:rsidR="00B84460" w:rsidRPr="00593408" w:rsidRDefault="00B84460" w:rsidP="00B84460">
      <w:pPr>
        <w:pStyle w:val="Default"/>
        <w:spacing w:line="360" w:lineRule="exact"/>
        <w:rPr>
          <w:rFonts w:ascii="微軟正黑體" w:eastAsia="微軟正黑體" w:hAnsi="微軟正黑體" w:cs="Book Antiqua"/>
        </w:rPr>
      </w:pPr>
      <w:proofErr w:type="gramStart"/>
      <w:r w:rsidRPr="00593408">
        <w:rPr>
          <w:rFonts w:ascii="微軟正黑體" w:eastAsia="微軟正黑體" w:hAnsi="微軟正黑體" w:cs="Book Antiqua" w:hint="eastAsia"/>
        </w:rPr>
        <w:t>註</w:t>
      </w:r>
      <w:proofErr w:type="gramEnd"/>
      <w:r w:rsidRPr="00593408">
        <w:rPr>
          <w:rFonts w:ascii="微軟正黑體" w:eastAsia="微軟正黑體" w:hAnsi="微軟正黑體" w:cs="Book Antiqua"/>
        </w:rPr>
        <w:t>(Notes)</w:t>
      </w:r>
      <w:r w:rsidRPr="00593408">
        <w:rPr>
          <w:rFonts w:ascii="微軟正黑體" w:eastAsia="微軟正黑體" w:hAnsi="微軟正黑體" w:cs="Book Antiqua" w:hint="eastAsia"/>
        </w:rPr>
        <w:t>：</w:t>
      </w:r>
      <w:r w:rsidRPr="00593408">
        <w:rPr>
          <w:rFonts w:ascii="微軟正黑體" w:eastAsia="微軟正黑體" w:hAnsi="微軟正黑體" w:cs="Book Antiqua"/>
        </w:rPr>
        <w:t xml:space="preserve"> </w:t>
      </w:r>
    </w:p>
    <w:p w:rsidR="00B84460" w:rsidRPr="00593408" w:rsidRDefault="001F183E" w:rsidP="00B84460">
      <w:pPr>
        <w:pStyle w:val="Default"/>
        <w:spacing w:line="360" w:lineRule="exact"/>
        <w:jc w:val="both"/>
        <w:rPr>
          <w:rFonts w:ascii="微軟正黑體" w:eastAsia="微軟正黑體" w:hAnsi="微軟正黑體" w:cs="Book Antiqua"/>
        </w:rPr>
      </w:pPr>
      <w:r>
        <w:rPr>
          <w:rFonts w:ascii="微軟正黑體" w:eastAsia="微軟正黑體" w:hAnsi="微軟正黑體" w:cs="Book Antiqua" w:hint="eastAsia"/>
        </w:rPr>
        <w:t>1</w:t>
      </w:r>
      <w:r w:rsidR="00B84460" w:rsidRPr="00593408">
        <w:rPr>
          <w:rFonts w:ascii="微軟正黑體" w:eastAsia="微軟正黑體" w:hAnsi="微軟正黑體" w:cs="Book Antiqua"/>
        </w:rPr>
        <w:t xml:space="preserve">. </w:t>
      </w:r>
      <w:r w:rsidR="00B84460" w:rsidRPr="00593408">
        <w:rPr>
          <w:rFonts w:ascii="微軟正黑體" w:eastAsia="微軟正黑體" w:hAnsi="微軟正黑體" w:cs="Book Antiqua" w:hint="eastAsia"/>
        </w:rPr>
        <w:t>通知單請於口試前</w:t>
      </w:r>
      <w:r w:rsidR="00B84460" w:rsidRPr="00593408">
        <w:rPr>
          <w:rFonts w:ascii="微軟正黑體" w:eastAsia="微軟正黑體" w:hAnsi="微軟正黑體" w:cs="Book Antiqua"/>
        </w:rPr>
        <w:t>3</w:t>
      </w:r>
      <w:r w:rsidR="00B84460" w:rsidRPr="00593408">
        <w:rPr>
          <w:rFonts w:ascii="微軟正黑體" w:eastAsia="微軟正黑體" w:hAnsi="微軟正黑體" w:cs="Book Antiqua" w:hint="eastAsia"/>
        </w:rPr>
        <w:t>天</w:t>
      </w:r>
      <w:r w:rsidR="00B84460" w:rsidRPr="00593408">
        <w:rPr>
          <w:rFonts w:ascii="微軟正黑體" w:eastAsia="微軟正黑體" w:hAnsi="微軟正黑體" w:cs="Book Antiqua"/>
        </w:rPr>
        <w:t>(</w:t>
      </w:r>
      <w:r w:rsidR="00B84460" w:rsidRPr="00593408">
        <w:rPr>
          <w:rFonts w:ascii="微軟正黑體" w:eastAsia="微軟正黑體" w:hAnsi="微軟正黑體" w:cs="Book Antiqua" w:hint="eastAsia"/>
        </w:rPr>
        <w:t>不含例假日</w:t>
      </w:r>
      <w:r w:rsidR="00B84460" w:rsidRPr="00593408">
        <w:rPr>
          <w:rFonts w:ascii="微軟正黑體" w:eastAsia="微軟正黑體" w:hAnsi="微軟正黑體" w:cs="Book Antiqua"/>
        </w:rPr>
        <w:t>)</w:t>
      </w:r>
      <w:r w:rsidR="00B84460" w:rsidRPr="00593408">
        <w:rPr>
          <w:rFonts w:ascii="微軟正黑體" w:eastAsia="微軟正黑體" w:hAnsi="微軟正黑體" w:cs="Book Antiqua" w:hint="eastAsia"/>
        </w:rPr>
        <w:t>交至所辦公室，</w:t>
      </w:r>
      <w:proofErr w:type="gramStart"/>
      <w:r w:rsidR="00B84460" w:rsidRPr="00593408">
        <w:rPr>
          <w:rFonts w:ascii="微軟正黑體" w:eastAsia="微軟正黑體" w:hAnsi="微軟正黑體" w:cs="Book Antiqua" w:hint="eastAsia"/>
        </w:rPr>
        <w:t>俾</w:t>
      </w:r>
      <w:proofErr w:type="gramEnd"/>
      <w:r w:rsidR="00B84460" w:rsidRPr="00593408">
        <w:rPr>
          <w:rFonts w:ascii="微軟正黑體" w:eastAsia="微軟正黑體" w:hAnsi="微軟正黑體" w:cs="Book Antiqua" w:hint="eastAsia"/>
        </w:rPr>
        <w:t>便準備口試費。</w:t>
      </w:r>
      <w:r w:rsidR="00B84460" w:rsidRPr="00593408">
        <w:rPr>
          <w:rFonts w:ascii="微軟正黑體" w:eastAsia="微軟正黑體" w:hAnsi="微軟正黑體" w:cs="Book Antiqua"/>
        </w:rPr>
        <w:t xml:space="preserve"> </w:t>
      </w:r>
    </w:p>
    <w:p w:rsidR="00260F96" w:rsidRPr="00B84460" w:rsidRDefault="00B84460" w:rsidP="00B84460">
      <w:pPr>
        <w:pStyle w:val="Default"/>
        <w:spacing w:line="360" w:lineRule="exact"/>
        <w:ind w:rightChars="-260" w:right="-624"/>
        <w:jc w:val="both"/>
        <w:rPr>
          <w:rFonts w:ascii="Book Antiqua" w:hAnsi="Book Antiqua" w:cs="Book Antiqua"/>
          <w:i/>
          <w:iCs/>
          <w:sz w:val="28"/>
          <w:szCs w:val="28"/>
        </w:rPr>
      </w:pPr>
      <w:r w:rsidRPr="00593408">
        <w:rPr>
          <w:rFonts w:ascii="微軟正黑體" w:eastAsia="微軟正黑體" w:hAnsi="微軟正黑體" w:cs="Book Antiqua"/>
        </w:rPr>
        <w:t>Please submit the notification form to the institute office three days (not including official hol</w:t>
      </w:r>
      <w:bookmarkStart w:id="0" w:name="_GoBack"/>
      <w:bookmarkEnd w:id="0"/>
      <w:r w:rsidRPr="00593408">
        <w:rPr>
          <w:rFonts w:ascii="微軟正黑體" w:eastAsia="微軟正黑體" w:hAnsi="微軟正黑體" w:cs="Book Antiqua"/>
        </w:rPr>
        <w:t>idays) before the oral defense date to facilitate the process.</w:t>
      </w:r>
    </w:p>
    <w:sectPr w:rsidR="00260F96" w:rsidRPr="00B84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R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E73BD"/>
    <w:multiLevelType w:val="hybridMultilevel"/>
    <w:tmpl w:val="F9C20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60"/>
    <w:rsid w:val="001F183E"/>
    <w:rsid w:val="00260F96"/>
    <w:rsid w:val="00396AF3"/>
    <w:rsid w:val="007B20C8"/>
    <w:rsid w:val="00883821"/>
    <w:rsid w:val="008B7778"/>
    <w:rsid w:val="00996444"/>
    <w:rsid w:val="00B013BC"/>
    <w:rsid w:val="00B84460"/>
    <w:rsid w:val="00BF1F99"/>
    <w:rsid w:val="00CF7BDD"/>
    <w:rsid w:val="00E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CEA"/>
  <w15:chartTrackingRefBased/>
  <w15:docId w15:val="{8268369D-AF7E-44AF-A5AE-7D722DA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460"/>
    <w:pPr>
      <w:widowControl w:val="0"/>
      <w:autoSpaceDE w:val="0"/>
      <w:autoSpaceDN w:val="0"/>
      <w:adjustRightInd w:val="0"/>
    </w:pPr>
    <w:rPr>
      <w:rFonts w:ascii="標楷體a..R." w:eastAsia="標楷體a..R." w:cs="標楷體a..R."/>
      <w:color w:val="000000"/>
      <w:kern w:val="0"/>
      <w:szCs w:val="24"/>
    </w:rPr>
  </w:style>
  <w:style w:type="table" w:styleId="a3">
    <w:name w:val="Table Grid"/>
    <w:basedOn w:val="a1"/>
    <w:uiPriority w:val="39"/>
    <w:rsid w:val="00B8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2020-05-27T06:14:00Z</dcterms:created>
  <dcterms:modified xsi:type="dcterms:W3CDTF">2022-07-04T04:02:00Z</dcterms:modified>
</cp:coreProperties>
</file>